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Sylfaen" w:hAnsi="Sylfaen" w:cstheme="minorHAnsi"/>
          <w:sz w:val="36"/>
          <w:szCs w:val="36"/>
        </w:rPr>
      </w:pPr>
      <w:r>
        <w:rPr>
          <w:rFonts w:ascii="Sylfaen" w:hAnsi="Sylfaen" w:cstheme="minorHAnsi"/>
          <w:sz w:val="36"/>
          <w:szCs w:val="36"/>
        </w:rPr>
        <w:t xml:space="preserve">ԵՐԵՎԱՆԻ ՊԵՏԱԿԱՆ ՀԱՄԱԼՍԱՐԱՆ</w:t>
      </w:r>
    </w:p>
    <w:p>
      <w:pPr>
        <w:jc w:val="center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theme="minorHAnsi"/>
          <w:sz w:val="28"/>
          <w:szCs w:val="28"/>
          <w:lang w:val="hy-AM"/>
        </w:rPr>
        <w:t xml:space="preserve">Տիգրան Արշակի Գրիգորյան</w:t>
      </w:r>
    </w:p>
    <w:p>
      <w:pPr>
        <w:jc w:val="center"/>
        <w:spacing w:before="240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 w:cstheme="minorHAnsi"/>
          <w:sz w:val="32"/>
          <w:szCs w:val="32"/>
          <w:lang w:val="hy-AM"/>
        </w:rPr>
        <w:t xml:space="preserve">Կանոնավոր արտահայտություններ՝ բազմաժապավեն վերջավոր</w:t>
      </w:r>
      <w:r>
        <w:rPr>
          <w:rFonts w:ascii="Sylfaen" w:hAnsi="Sylfaen" w:cstheme="minorHAnsi"/>
          <w:sz w:val="32"/>
          <w:szCs w:val="32"/>
          <w:lang w:val="hy-AM"/>
        </w:rPr>
        <w:t xml:space="preserve"> </w:t>
      </w:r>
      <w:r>
        <w:rPr>
          <w:rFonts w:ascii="Sylfaen" w:hAnsi="Sylfaen" w:cstheme="minorHAnsi"/>
          <w:sz w:val="32"/>
          <w:szCs w:val="32"/>
          <w:lang w:val="hy-AM"/>
        </w:rPr>
        <w:t xml:space="preserve">ավտոմատների լեզուների համար</w:t>
      </w:r>
    </w:p>
    <w:p>
      <w:pPr>
        <w:jc w:val="center"/>
        <w:spacing w:before="24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 w:cstheme="minorHAnsi"/>
          <w:sz w:val="28"/>
          <w:szCs w:val="28"/>
          <w:lang w:val="hy-AM"/>
        </w:rPr>
        <w:t xml:space="preserve">Ատենախոսության ամփոփում</w:t>
      </w:r>
    </w:p>
    <w:p>
      <w:pPr>
        <w:ind w:firstLine="720"/>
        <w:jc w:val="both"/>
        <w:spacing w:lineRule="auto" w:line="276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theme="minorHAnsi"/>
          <w:sz w:val="24"/>
          <w:szCs w:val="24"/>
          <w:lang w:val="hy-AM"/>
        </w:rPr>
        <w:t xml:space="preserve">Ատենախոսության նպատակն է</w:t>
      </w:r>
      <w:r>
        <w:rPr>
          <w:rFonts w:ascii="Sylfaen" w:hAnsi="Sylfaen" w:cstheme="minorHAnsi"/>
          <w:sz w:val="24"/>
          <w:szCs w:val="24"/>
          <w:lang w:val="hy-AM"/>
        </w:rPr>
        <w:t xml:space="preserve"> բազմաժապավեն վերջավոր ավտոմատների կողմից ճանաչվող լեզուների համար ներմուծել կանոնավոր արտահայտության և կանոնավոր պատահույթի գաղափարները՝ պահպանելով դասական կանոնավոր</w:t>
      </w:r>
      <w:r>
        <w:rPr>
          <w:rFonts w:ascii="Sylfaen" w:hAnsi="Sylfaen" w:cstheme="minorHAnsi"/>
          <w:sz w:val="24"/>
          <w:szCs w:val="24"/>
          <w:lang w:val="hy-AM"/>
        </w:rPr>
        <w:t xml:space="preserve"> </w:t>
      </w:r>
      <w:r>
        <w:rPr>
          <w:rFonts w:ascii="Sylfaen" w:hAnsi="Sylfaen" w:cstheme="minorHAnsi"/>
          <w:sz w:val="24"/>
          <w:szCs w:val="24"/>
          <w:lang w:val="hy-AM"/>
        </w:rPr>
        <w:t xml:space="preserve">արտահայտությունների գրելաձևը և մի շարք հատկություններ։ Հետազոտել ներմուծված կանոնավոր արտահայտությունները և պատահույթները։ Ներմուծված կանոնավոր պատահույթների</w:t>
      </w:r>
      <w:r>
        <w:rPr>
          <w:rFonts w:ascii="Sylfaen" w:hAnsi="Sylfaen" w:cstheme="minorHAnsi"/>
          <w:sz w:val="24"/>
          <w:szCs w:val="24"/>
          <w:lang w:val="hy-AM"/>
        </w:rPr>
        <w:t xml:space="preserve"> </w:t>
      </w:r>
      <w:r>
        <w:rPr>
          <w:rFonts w:ascii="Sylfaen" w:hAnsi="Sylfaen" w:cstheme="minorHAnsi"/>
          <w:sz w:val="24"/>
          <w:szCs w:val="24"/>
          <w:lang w:val="hy-AM"/>
        </w:rPr>
        <w:t xml:space="preserve">համար սահմանել մետրիկա և մետրիկական տարածություն, առաջարկել մետրիկան</w:t>
      </w:r>
      <w:r>
        <w:rPr>
          <w:rFonts w:ascii="Sylfaen" w:hAnsi="Sylfaen" w:cstheme="minorHAnsi"/>
          <w:sz w:val="24"/>
          <w:szCs w:val="24"/>
          <w:lang w:val="hy-AM"/>
        </w:rPr>
        <w:t xml:space="preserve"> </w:t>
      </w:r>
      <w:r>
        <w:rPr>
          <w:rFonts w:ascii="Sylfaen" w:hAnsi="Sylfaen" w:cstheme="minorHAnsi"/>
          <w:sz w:val="24"/>
          <w:szCs w:val="24"/>
          <w:lang w:val="hy-AM"/>
        </w:rPr>
        <w:t xml:space="preserve">հաշվարկող ալգորիթմ։</w:t>
      </w:r>
    </w:p>
    <w:p>
      <w:pPr>
        <w:ind w:firstLine="720"/>
        <w:jc w:val="both"/>
        <w:spacing w:lineRule="auto" w:line="276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 w:cstheme="minorHAnsi"/>
          <w:sz w:val="24"/>
          <w:szCs w:val="24"/>
          <w:lang w:val="hy-AM"/>
        </w:rPr>
        <w:t xml:space="preserve">Աշխատանքում ստացված հիմնական արդյունքները հետևյալն են</w:t>
      </w: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․</w:t>
      </w:r>
    </w:p>
    <w:p>
      <w:pPr>
        <w:pStyle w:val="ListParagraph"/>
        <w:numPr>
          <w:numId w:val="1"/>
          <w:ilvl w:val="0"/>
        </w:numPr>
        <w:jc w:val="both"/>
        <w:spacing w:lineRule="auto" w:line="276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Ներմուծվել են կանոնավոր պատահույթ և կանոնավոր արտահայտություն գաղափարները բազմաժապավեն վերջավոր ավտոմատների համար։</w:t>
      </w:r>
    </w:p>
    <w:p>
      <w:pPr>
        <w:pStyle w:val="ListParagraph"/>
        <w:numPr>
          <w:numId w:val="1"/>
          <w:ilvl w:val="0"/>
        </w:numPr>
        <w:jc w:val="both"/>
        <w:spacing w:lineRule="auto" w:line="276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Ապացուցվել է, որ սահմանված կանոնավոր պատահույթների հանրահաշիվը Քլինիի հանրահաշիվ է։</w:t>
      </w:r>
    </w:p>
    <w:p>
      <w:pPr>
        <w:pStyle w:val="ListParagraph"/>
        <w:numPr>
          <w:numId w:val="1"/>
          <w:ilvl w:val="0"/>
        </w:numPr>
        <w:jc w:val="both"/>
        <w:spacing w:lineRule="auto" w:line="276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Ապացուցվել է, որ եթե այդ պատահույթների հանրահաշվում գծային հավասարումների համակարգն ունի միակ լուծում, ապա այն կարելի է գտնել փոփոխականների արտաքսման եղանակով։</w:t>
      </w:r>
    </w:p>
    <w:p>
      <w:pPr>
        <w:pStyle w:val="ListParagraph"/>
        <w:numPr>
          <w:numId w:val="1"/>
          <w:ilvl w:val="0"/>
        </w:numPr>
        <w:jc w:val="both"/>
        <w:spacing w:lineRule="auto" w:line="276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Ապացուցվել է, որ օգտագործվող կոդավորումից բխում է հետքերի մոնոիդների</w:t>
      </w: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նոր բնութագրիչ բազմություն։</w:t>
      </w:r>
    </w:p>
    <w:p>
      <w:pPr>
        <w:pStyle w:val="ListParagraph"/>
        <w:numPr>
          <w:numId w:val="1"/>
          <w:ilvl w:val="0"/>
        </w:numPr>
        <w:jc w:val="both"/>
        <w:spacing w:lineRule="auto" w:line="276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Ապացուցվել է, որ որոշակի պայմանների դեպքում նոր բնութագրիչի կիրառությունից բխում է հետքերի համարժեքության ավելի արագ ալգորիթմ։</w:t>
      </w:r>
    </w:p>
    <w:p>
      <w:pPr>
        <w:pStyle w:val="ListParagraph"/>
        <w:numPr>
          <w:numId w:val="1"/>
          <w:ilvl w:val="0"/>
        </w:numPr>
        <w:jc w:val="both"/>
        <w:spacing w:lineRule="auto" w:line="276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Լուծվել են բազմաժապավեն վերջավոր ավտոմատների սինթեզի և անալիզի</w:t>
      </w: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խնդիրները։</w:t>
      </w:r>
    </w:p>
    <w:p>
      <w:pPr>
        <w:pStyle w:val="ListParagraph"/>
        <w:numPr>
          <w:numId w:val="1"/>
          <w:ilvl w:val="0"/>
        </w:numPr>
        <w:jc w:val="both"/>
        <w:spacing w:lineRule="auto" w:line="276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Կանոնավոր պատահույթների մի շարք մետրիկաներ ընդլայնվել են բազմաժապավեն վերջավոր ավտոմատների կանոնավոր պատահույթների վրա։ Ցույց է տրվել,</w:t>
      </w: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որ որոշակի դեպքերում ընդլայնված մետրիկաները տարածությունն ադեկվատ չեն</w:t>
      </w: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ներկայացնում։</w:t>
      </w:r>
    </w:p>
    <w:p>
      <w:pPr>
        <w:pStyle w:val="ListParagraph"/>
        <w:numPr>
          <w:numId w:val="1"/>
          <w:ilvl w:val="0"/>
        </w:numPr>
        <w:jc w:val="both"/>
        <w:spacing w:lineRule="auto" w:line="276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Ներմուծվել են բազմաժապավեն վերջավոր ավտոմատների համար կանոնավոր</w:t>
      </w: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 w:cstheme="minorHAnsi"/>
          <w:sz w:val="24"/>
          <w:szCs w:val="24"/>
          <w:lang w:val="hy-AM"/>
        </w:rPr>
        <w:t xml:space="preserve">պատահույթների երկու նոր մետրիկաներ։ Մշակվել է այդ մետրիկաները հաշվարկող երկու մոտավոր ալգորիթմ։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lfaen">
    <w:panose1 w:val="010A0502050306030303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doNotExpandShiftReturn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ecimalSymbol w:val="."/>
  <w:listSeparator w:val=",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bidi="ar-SA" w:eastAsia="en-US"/>
      </w:rPr>
    </w:rPrDefault>
    <w:pPrDefault>
      <w:pPr>
        <w:spacing w:lineRule="auto" w:line="259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haracters>1433</Characters>
  <CharactersWithSpaces>1681</CharactersWithSpaces>
  <Company/>
  <DocSecurity>0</DocSecurity>
  <HyperlinksChanged>false</HyperlinksChanged>
  <Lines>11</Lines>
  <LinksUpToDate>false</LinksUpToDate>
  <Pages>1</Pages>
  <Paragraphs>3</Paragraphs>
  <ScaleCrop>false</ScaleCrop>
  <SharedDoc>false</SharedDoc>
  <Template>Normal.dotm</Template>
  <TotalTime>11</TotalTime>
  <Words>251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</dc:creator>
  <cp:keywords/>
  <dc:description/>
  <cp:lastModifiedBy>Tigran</cp:lastModifiedBy>
  <cp:revision>4</cp:revision>
  <dcterms:created xsi:type="dcterms:W3CDTF">2021-10-29T11:51:00Z</dcterms:created>
  <dcterms:modified xsi:type="dcterms:W3CDTF">2021-10-29T12:02:00Z</dcterms:modified>
</cp:coreProperties>
</file>